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B" w:rsidRDefault="00E36FBB" w:rsidP="00E36FBB">
      <w:pPr>
        <w:jc w:val="center"/>
        <w:rPr>
          <w:rFonts w:hint="eastAsia"/>
        </w:rPr>
      </w:pPr>
      <w:r>
        <w:rPr>
          <w:rFonts w:hint="eastAsia"/>
        </w:rPr>
        <w:t>台中市北屯區東光國民小學社區資源一覽表</w:t>
      </w:r>
    </w:p>
    <w:p w:rsidR="00E36FBB" w:rsidRDefault="00E36FBB" w:rsidP="00E36FB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36FBB" w:rsidTr="00A654A1">
        <w:tc>
          <w:tcPr>
            <w:tcW w:w="8362" w:type="dxa"/>
          </w:tcPr>
          <w:p w:rsidR="00E36FBB" w:rsidRDefault="00E36FBB" w:rsidP="00A654A1">
            <w:pPr>
              <w:jc w:val="distribute"/>
            </w:pPr>
            <w:r w:rsidRPr="00AD44BC">
              <w:rPr>
                <w:rFonts w:hint="eastAsia"/>
                <w:b/>
              </w:rPr>
              <w:t>教育單位</w:t>
            </w:r>
          </w:p>
        </w:tc>
      </w:tr>
      <w:tr w:rsidR="00E36FBB" w:rsidTr="00A654A1">
        <w:tc>
          <w:tcPr>
            <w:tcW w:w="8362" w:type="dxa"/>
          </w:tcPr>
          <w:p w:rsidR="00E36FBB" w:rsidRPr="00AD44BC" w:rsidRDefault="00E36FBB" w:rsidP="00A654A1">
            <w:r>
              <w:rPr>
                <w:rFonts w:hint="eastAsia"/>
              </w:rPr>
              <w:t>全國特殊教育資訊網</w:t>
            </w:r>
            <w:r w:rsidRPr="00AD44BC">
              <w:t>http://www.spc.ntnu.edu.tw/site</w:t>
            </w:r>
          </w:p>
        </w:tc>
      </w:tr>
      <w:tr w:rsidR="00E36FBB" w:rsidTr="00A654A1">
        <w:tc>
          <w:tcPr>
            <w:tcW w:w="8362" w:type="dxa"/>
          </w:tcPr>
          <w:p w:rsidR="00E36FBB" w:rsidRDefault="00E36FBB" w:rsidP="00A654A1">
            <w:r>
              <w:rPr>
                <w:rFonts w:hint="eastAsia"/>
              </w:rPr>
              <w:t>台中市</w:t>
            </w:r>
            <w:proofErr w:type="gramStart"/>
            <w:r>
              <w:rPr>
                <w:rFonts w:hint="eastAsia"/>
              </w:rPr>
              <w:t>特教網</w:t>
            </w:r>
            <w:proofErr w:type="gramEnd"/>
            <w:hyperlink r:id="rId5" w:history="1">
              <w:r>
                <w:rPr>
                  <w:rStyle w:val="a4"/>
                </w:rPr>
                <w:t>http://spec.tc.edu.tw/</w:t>
              </w:r>
            </w:hyperlink>
          </w:p>
        </w:tc>
      </w:tr>
      <w:tr w:rsidR="00E36FBB" w:rsidTr="00A654A1">
        <w:tc>
          <w:tcPr>
            <w:tcW w:w="8362" w:type="dxa"/>
          </w:tcPr>
          <w:p w:rsidR="00E36FBB" w:rsidRDefault="00E36FBB" w:rsidP="00A654A1">
            <w:r>
              <w:rPr>
                <w:rFonts w:hint="eastAsia"/>
              </w:rPr>
              <w:t>教育部優質特教發展系統暨教學支援平台</w:t>
            </w:r>
            <w:r>
              <w:t>http://sencir.spc.ntnu.edu.tw/site</w:t>
            </w:r>
          </w:p>
        </w:tc>
      </w:tr>
      <w:tr w:rsidR="00E36FBB" w:rsidTr="00A654A1">
        <w:tc>
          <w:tcPr>
            <w:tcW w:w="8362" w:type="dxa"/>
          </w:tcPr>
          <w:p w:rsidR="00E36FBB" w:rsidRPr="00AD44BC" w:rsidRDefault="00E36FBB" w:rsidP="00A654A1">
            <w:r>
              <w:rPr>
                <w:rFonts w:hint="eastAsia"/>
              </w:rPr>
              <w:t>教育部國民及學前教育署特教網路中心</w:t>
            </w:r>
            <w:r>
              <w:t>http://www.aide.gov.tw/releaseRedirect.do?unitID=1&amp;pageID=95</w:t>
            </w:r>
          </w:p>
        </w:tc>
      </w:tr>
      <w:tr w:rsidR="00E36FBB" w:rsidTr="00A654A1">
        <w:trPr>
          <w:trHeight w:val="435"/>
        </w:trPr>
        <w:tc>
          <w:tcPr>
            <w:tcW w:w="8362" w:type="dxa"/>
          </w:tcPr>
          <w:p w:rsidR="00E36FBB" w:rsidRPr="00AD44BC" w:rsidRDefault="00E36FBB" w:rsidP="00A654A1">
            <w:r>
              <w:rPr>
                <w:rFonts w:hint="eastAsia"/>
              </w:rPr>
              <w:t>教育部特殊教育通報網</w:t>
            </w:r>
            <w:hyperlink r:id="rId6" w:history="1">
              <w:r>
                <w:rPr>
                  <w:rStyle w:val="a4"/>
                </w:rPr>
                <w:t>http://210.71.166.90/</w:t>
              </w:r>
            </w:hyperlink>
          </w:p>
        </w:tc>
      </w:tr>
      <w:tr w:rsidR="00E36FBB" w:rsidTr="00A654A1">
        <w:trPr>
          <w:trHeight w:val="165"/>
        </w:trPr>
        <w:tc>
          <w:tcPr>
            <w:tcW w:w="8362" w:type="dxa"/>
          </w:tcPr>
          <w:p w:rsidR="00E36FBB" w:rsidRDefault="00E36FBB" w:rsidP="00A654A1">
            <w:r>
              <w:rPr>
                <w:rFonts w:hint="eastAsia"/>
              </w:rPr>
              <w:t>彰化師範大學特教中心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http://spedc.ncue.edu.tw/spedc/</w:t>
              </w:r>
            </w:hyperlink>
          </w:p>
          <w:p w:rsidR="00E36FBB" w:rsidRDefault="00E36FBB" w:rsidP="00A654A1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ascii="新細明體" w:hAnsi="新細明體" w:hint="eastAsia"/>
              </w:rPr>
              <w:t>04-7232105 轉 1461 或 1462</w:t>
            </w:r>
          </w:p>
        </w:tc>
      </w:tr>
      <w:tr w:rsidR="00E36FBB" w:rsidTr="00A654A1">
        <w:trPr>
          <w:trHeight w:val="180"/>
        </w:trPr>
        <w:tc>
          <w:tcPr>
            <w:tcW w:w="8362" w:type="dxa"/>
          </w:tcPr>
          <w:p w:rsidR="00E36FBB" w:rsidRDefault="00E36FBB" w:rsidP="00A654A1">
            <w:r>
              <w:rPr>
                <w:rFonts w:hint="eastAsia"/>
              </w:rPr>
              <w:t>台中教育大學特教中心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http://www.ntcu.edu.tw/spc/aspc/cindex.htm</w:t>
              </w:r>
            </w:hyperlink>
          </w:p>
          <w:p w:rsidR="00E36FBB" w:rsidRDefault="00E36FBB" w:rsidP="00A654A1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t>04-22183392</w:t>
            </w:r>
            <w:r>
              <w:rPr>
                <w:rFonts w:hint="eastAsia"/>
              </w:rPr>
              <w:t>轉</w:t>
            </w:r>
            <w:r>
              <w:t xml:space="preserve"> 7200~7203 </w:t>
            </w:r>
          </w:p>
        </w:tc>
      </w:tr>
      <w:tr w:rsidR="00E36FBB" w:rsidTr="00A654A1">
        <w:trPr>
          <w:trHeight w:val="195"/>
        </w:trPr>
        <w:tc>
          <w:tcPr>
            <w:tcW w:w="8362" w:type="dxa"/>
          </w:tcPr>
          <w:p w:rsidR="00E36FBB" w:rsidRDefault="00E36FBB" w:rsidP="00A654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醫療資源</w:t>
            </w:r>
          </w:p>
        </w:tc>
      </w:tr>
      <w:tr w:rsidR="00E36FBB" w:rsidTr="00A654A1">
        <w:trPr>
          <w:trHeight w:val="135"/>
        </w:trPr>
        <w:tc>
          <w:tcPr>
            <w:tcW w:w="8362" w:type="dxa"/>
          </w:tcPr>
          <w:p w:rsidR="00E36FBB" w:rsidRDefault="00E36FBB" w:rsidP="00A654A1">
            <w:pPr>
              <w:rPr>
                <w:rFonts w:hint="eastAsia"/>
              </w:rPr>
            </w:pPr>
          </w:p>
        </w:tc>
      </w:tr>
      <w:tr w:rsidR="00E36FBB" w:rsidTr="00A654A1">
        <w:trPr>
          <w:trHeight w:val="210"/>
        </w:trPr>
        <w:tc>
          <w:tcPr>
            <w:tcW w:w="8362" w:type="dxa"/>
          </w:tcPr>
          <w:p w:rsidR="00E36FBB" w:rsidRDefault="00E36FBB" w:rsidP="00A654A1">
            <w:pPr>
              <w:rPr>
                <w:rFonts w:hint="eastAsia"/>
              </w:rPr>
            </w:pPr>
            <w:r>
              <w:rPr>
                <w:rFonts w:hint="eastAsia"/>
              </w:rPr>
              <w:t>行政院衛生署台中醫院</w:t>
            </w:r>
            <w:r>
              <w:t xml:space="preserve"> http://www.typc.doh.gov.tw/index.php</w:t>
            </w:r>
          </w:p>
        </w:tc>
      </w:tr>
      <w:tr w:rsidR="00E36FBB" w:rsidTr="00A654A1">
        <w:trPr>
          <w:trHeight w:val="180"/>
        </w:trPr>
        <w:tc>
          <w:tcPr>
            <w:tcW w:w="8362" w:type="dxa"/>
          </w:tcPr>
          <w:p w:rsidR="00E36FBB" w:rsidRDefault="00E36FBB" w:rsidP="00A654A1">
            <w:pPr>
              <w:rPr>
                <w:rFonts w:hint="eastAsia"/>
              </w:rPr>
            </w:pPr>
            <w:r>
              <w:rPr>
                <w:rFonts w:hint="eastAsia"/>
              </w:rPr>
              <w:t>中國醫藥大學</w:t>
            </w:r>
            <w:r w:rsidRPr="00AD44BC">
              <w:t>http://www.cmu.edu.tw/</w:t>
            </w:r>
          </w:p>
        </w:tc>
      </w:tr>
    </w:tbl>
    <w:p w:rsidR="00E36FBB" w:rsidRPr="00AD44BC" w:rsidRDefault="00E36FBB" w:rsidP="00E36FBB"/>
    <w:p w:rsidR="003D592E" w:rsidRDefault="003D592E">
      <w:pPr>
        <w:rPr>
          <w:rFonts w:hint="eastAsia"/>
        </w:rPr>
      </w:pPr>
    </w:p>
    <w:p w:rsidR="00E36FBB" w:rsidRDefault="00E36FB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50387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FBB" w:rsidRPr="00E36FBB" w:rsidRDefault="00E36FBB"/>
    <w:sectPr w:rsidR="00E36FBB" w:rsidRPr="00E36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B"/>
    <w:rsid w:val="003D592E"/>
    <w:rsid w:val="00E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36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36F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36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36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u.edu.tw/spc/aspc/c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dc.ncue.edu.tw/spe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0.71.166.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ec.tc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2016-10-21T09:01:00Z</dcterms:created>
  <dcterms:modified xsi:type="dcterms:W3CDTF">2016-10-21T09:03:00Z</dcterms:modified>
</cp:coreProperties>
</file>