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CB" w:rsidRPr="009810D0" w:rsidRDefault="009945EC" w:rsidP="009810D0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0"/>
          <w:szCs w:val="48"/>
        </w:rPr>
        <w:t>台中市</w:t>
      </w:r>
      <w:r w:rsidR="00695989" w:rsidRPr="009945EC">
        <w:rPr>
          <w:rFonts w:ascii="標楷體" w:eastAsia="標楷體" w:hAnsi="標楷體" w:hint="eastAsia"/>
          <w:sz w:val="40"/>
          <w:szCs w:val="48"/>
        </w:rPr>
        <w:t>太平區</w:t>
      </w:r>
      <w:r w:rsidR="00D531E4" w:rsidRPr="009945EC">
        <w:rPr>
          <w:rFonts w:ascii="標楷體" w:eastAsia="標楷體" w:hAnsi="標楷體" w:hint="eastAsia"/>
          <w:sz w:val="40"/>
          <w:szCs w:val="48"/>
        </w:rPr>
        <w:t>頭汴</w:t>
      </w:r>
      <w:r w:rsidR="00695989" w:rsidRPr="009945EC">
        <w:rPr>
          <w:rFonts w:ascii="標楷體" w:eastAsia="標楷體" w:hAnsi="標楷體" w:hint="eastAsia"/>
          <w:sz w:val="40"/>
          <w:szCs w:val="48"/>
        </w:rPr>
        <w:t>國小</w:t>
      </w:r>
      <w:r w:rsidR="006104D2" w:rsidRPr="009945EC">
        <w:rPr>
          <w:rFonts w:ascii="標楷體" w:eastAsia="標楷體" w:hAnsi="標楷體" w:hint="eastAsia"/>
          <w:sz w:val="40"/>
          <w:szCs w:val="48"/>
        </w:rPr>
        <w:t>─社區特殊教育資源網絡</w:t>
      </w:r>
      <w:r w:rsidRPr="009945EC">
        <w:rPr>
          <w:rFonts w:ascii="標楷體" w:eastAsia="標楷體" w:hAnsi="標楷體" w:hint="eastAsia"/>
          <w:sz w:val="20"/>
          <w:szCs w:val="48"/>
        </w:rPr>
        <w:t>106.1.12</w:t>
      </w:r>
    </w:p>
    <w:tbl>
      <w:tblPr>
        <w:tblStyle w:val="ac"/>
        <w:tblW w:w="10206" w:type="dxa"/>
        <w:tblInd w:w="392" w:type="dxa"/>
        <w:tblLook w:val="04A0" w:firstRow="1" w:lastRow="0" w:firstColumn="1" w:lastColumn="0" w:noHBand="0" w:noVBand="1"/>
      </w:tblPr>
      <w:tblGrid>
        <w:gridCol w:w="544"/>
        <w:gridCol w:w="3850"/>
        <w:gridCol w:w="567"/>
        <w:gridCol w:w="5245"/>
      </w:tblGrid>
      <w:tr w:rsidR="00E8757C" w:rsidTr="00E8757C">
        <w:trPr>
          <w:trHeight w:val="8343"/>
        </w:trPr>
        <w:tc>
          <w:tcPr>
            <w:tcW w:w="544" w:type="dxa"/>
          </w:tcPr>
          <w:p w:rsidR="00E8757C" w:rsidRPr="00E8757C" w:rsidRDefault="00E8757C" w:rsidP="00E8757C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8757C">
              <w:rPr>
                <w:rFonts w:ascii="標楷體" w:eastAsia="標楷體" w:hAnsi="標楷體" w:hint="eastAsia"/>
                <w:sz w:val="32"/>
                <w:szCs w:val="28"/>
              </w:rPr>
              <w:t>政府網站</w:t>
            </w:r>
          </w:p>
        </w:tc>
        <w:tc>
          <w:tcPr>
            <w:tcW w:w="3850" w:type="dxa"/>
          </w:tcPr>
          <w:p w:rsidR="00E8757C" w:rsidRPr="005371CD" w:rsidRDefault="00E8757C" w:rsidP="00173F72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9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臺中市政府社會局</w:t>
              </w:r>
            </w:hyperlink>
          </w:p>
          <w:p w:rsidR="00E8757C" w:rsidRPr="005371CD" w:rsidRDefault="00E8757C" w:rsidP="00173F72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10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臺中市政府衛生局</w:t>
              </w:r>
            </w:hyperlink>
          </w:p>
          <w:p w:rsidR="00E8757C" w:rsidRPr="005371CD" w:rsidRDefault="00E8757C" w:rsidP="00173F72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Style w:val="a4"/>
                <w:color w:val="365F91" w:themeColor="accent1" w:themeShade="BF"/>
                <w:sz w:val="28"/>
              </w:rPr>
            </w:pPr>
            <w:hyperlink r:id="rId11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學生事務及特殊教育司</w:t>
              </w:r>
            </w:hyperlink>
          </w:p>
          <w:p w:rsidR="00E8757C" w:rsidRPr="005371CD" w:rsidRDefault="00E8757C" w:rsidP="00173F72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12" w:tgtFrame="_blank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教育部特殊教育通報網</w:t>
              </w:r>
            </w:hyperlink>
          </w:p>
          <w:p w:rsidR="00E8757C" w:rsidRPr="005371CD" w:rsidRDefault="00E8757C" w:rsidP="00173F72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Style w:val="a4"/>
                <w:color w:val="365F91" w:themeColor="accent1" w:themeShade="BF"/>
                <w:sz w:val="28"/>
              </w:rPr>
            </w:pPr>
            <w:hyperlink r:id="rId13" w:tgtFrame="_blank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無障礙全球資訊網</w:t>
              </w:r>
            </w:hyperlink>
          </w:p>
          <w:p w:rsidR="00E8757C" w:rsidRDefault="00E8757C" w:rsidP="00173F72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14" w:tgtFrame="_blank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有愛無礙</w:t>
              </w:r>
            </w:hyperlink>
          </w:p>
          <w:p w:rsidR="00E8757C" w:rsidRPr="000B79B4" w:rsidRDefault="00E8757C" w:rsidP="00173F72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jc w:val="both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15" w:history="1">
              <w:r w:rsidRPr="000B79B4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全國特教資源中心</w:t>
              </w:r>
            </w:hyperlink>
          </w:p>
          <w:p w:rsidR="00E8757C" w:rsidRDefault="00E8757C" w:rsidP="00173F72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E8757C" w:rsidRDefault="00E8757C" w:rsidP="00E8757C">
            <w:pPr>
              <w:spacing w:line="276" w:lineRule="auto"/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8757C">
              <w:rPr>
                <w:rFonts w:ascii="標楷體" w:eastAsia="標楷體" w:hAnsi="標楷體" w:hint="eastAsia"/>
                <w:sz w:val="32"/>
                <w:szCs w:val="28"/>
              </w:rPr>
              <w:t>協</w:t>
            </w:r>
          </w:p>
          <w:p w:rsidR="00E8757C" w:rsidRDefault="00E8757C" w:rsidP="00E8757C">
            <w:pPr>
              <w:spacing w:line="276" w:lineRule="auto"/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8757C">
              <w:rPr>
                <w:rFonts w:ascii="標楷體" w:eastAsia="標楷體" w:hAnsi="標楷體" w:hint="eastAsia"/>
                <w:sz w:val="32"/>
                <w:szCs w:val="28"/>
              </w:rPr>
              <w:t>會</w:t>
            </w:r>
          </w:p>
          <w:p w:rsidR="00E8757C" w:rsidRDefault="00E8757C" w:rsidP="00E8757C">
            <w:pPr>
              <w:spacing w:line="276" w:lineRule="auto"/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8757C">
              <w:rPr>
                <w:rFonts w:ascii="標楷體" w:eastAsia="標楷體" w:hAnsi="標楷體" w:hint="eastAsia"/>
                <w:sz w:val="32"/>
                <w:szCs w:val="28"/>
              </w:rPr>
              <w:t>組</w:t>
            </w:r>
          </w:p>
          <w:p w:rsidR="00E8757C" w:rsidRPr="00E8757C" w:rsidRDefault="00E8757C" w:rsidP="00E8757C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8757C">
              <w:rPr>
                <w:rFonts w:ascii="標楷體" w:eastAsia="標楷體" w:hAnsi="標楷體" w:hint="eastAsia"/>
                <w:sz w:val="32"/>
                <w:szCs w:val="28"/>
              </w:rPr>
              <w:t>織</w:t>
            </w:r>
          </w:p>
          <w:p w:rsidR="00E8757C" w:rsidRPr="009810D0" w:rsidRDefault="00E8757C" w:rsidP="00E8757C">
            <w:pPr>
              <w:pStyle w:val="a3"/>
              <w:widowControl/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Fonts w:ascii="標楷體" w:eastAsia="標楷體" w:hAnsi="標楷體"/>
                <w:color w:val="365F91" w:themeColor="accent1" w:themeShade="BF"/>
                <w:sz w:val="28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E8757C" w:rsidRPr="005371CD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color w:val="365F91" w:themeColor="accent1" w:themeShade="BF"/>
                <w:sz w:val="28"/>
                <w:szCs w:val="24"/>
              </w:rPr>
            </w:pPr>
            <w:hyperlink r:id="rId16" w:tgtFrame="_blank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臺</w:t>
              </w:r>
              <w:r w:rsidRPr="005371CD">
                <w:rPr>
                  <w:rStyle w:val="a4"/>
                  <w:rFonts w:ascii="標楷體" w:eastAsia="標楷體" w:hAnsi="標楷體"/>
                  <w:color w:val="365F91" w:themeColor="accent1" w:themeShade="BF"/>
                  <w:sz w:val="28"/>
                  <w:szCs w:val="24"/>
                </w:rPr>
                <w:t>中市</w:t>
              </w:r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身障</w:t>
              </w:r>
              <w:r w:rsidRPr="005371CD">
                <w:rPr>
                  <w:rStyle w:val="a4"/>
                  <w:rFonts w:ascii="標楷體" w:eastAsia="標楷體" w:hAnsi="標楷體"/>
                  <w:color w:val="365F91" w:themeColor="accent1" w:themeShade="BF"/>
                  <w:sz w:val="28"/>
                  <w:szCs w:val="24"/>
                </w:rPr>
                <w:t>福利協進會</w:t>
              </w:r>
            </w:hyperlink>
          </w:p>
          <w:p w:rsidR="00E8757C" w:rsidRPr="005371CD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17" w:tgtFrame="_blank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臺</w:t>
              </w:r>
              <w:r w:rsidRPr="005371CD">
                <w:rPr>
                  <w:rStyle w:val="a4"/>
                  <w:rFonts w:ascii="標楷體" w:eastAsia="標楷體" w:hAnsi="標楷體"/>
                  <w:color w:val="365F91" w:themeColor="accent1" w:themeShade="BF"/>
                  <w:sz w:val="28"/>
                  <w:szCs w:val="24"/>
                </w:rPr>
                <w:t>中市愛心家園</w:t>
              </w:r>
            </w:hyperlink>
          </w:p>
          <w:p w:rsidR="00E8757C" w:rsidRPr="005371CD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18" w:tgtFrame="_blank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臺</w:t>
              </w:r>
              <w:r w:rsidRPr="005371CD">
                <w:rPr>
                  <w:rStyle w:val="a4"/>
                  <w:rFonts w:ascii="標楷體" w:eastAsia="標楷體" w:hAnsi="標楷體"/>
                  <w:color w:val="365F91" w:themeColor="accent1" w:themeShade="BF"/>
                  <w:sz w:val="28"/>
                  <w:szCs w:val="24"/>
                </w:rPr>
                <w:t>中市私立聲暉綜合智能發展中心</w:t>
              </w:r>
            </w:hyperlink>
          </w:p>
          <w:p w:rsidR="00E8757C" w:rsidRPr="005371CD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19" w:history="1">
              <w:r w:rsidRPr="005371CD">
                <w:rPr>
                  <w:rStyle w:val="a4"/>
                  <w:rFonts w:ascii="標楷體" w:eastAsia="標楷體" w:hAnsi="標楷體"/>
                  <w:color w:val="365F91" w:themeColor="accent1" w:themeShade="BF"/>
                  <w:sz w:val="28"/>
                  <w:szCs w:val="24"/>
                </w:rPr>
                <w:t>財團法人惠光導盲犬教育基金會</w:t>
              </w:r>
            </w:hyperlink>
          </w:p>
          <w:p w:rsidR="00E8757C" w:rsidRPr="005371CD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20" w:history="1">
              <w:r w:rsidRPr="005371CD">
                <w:rPr>
                  <w:rStyle w:val="a4"/>
                  <w:rFonts w:ascii="標楷體" w:eastAsia="標楷體" w:hAnsi="標楷體"/>
                  <w:color w:val="365F91" w:themeColor="accent1" w:themeShade="BF"/>
                  <w:sz w:val="28"/>
                  <w:szCs w:val="24"/>
                </w:rPr>
                <w:t>伊甸社會福利基金會</w:t>
              </w:r>
            </w:hyperlink>
          </w:p>
          <w:p w:rsidR="00E8757C" w:rsidRPr="005371CD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21" w:tgtFrame="_blank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中華民國自閉症基金會</w:t>
              </w:r>
            </w:hyperlink>
          </w:p>
          <w:p w:rsidR="00E8757C" w:rsidRPr="005371CD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22" w:history="1">
              <w:r w:rsidRPr="005371CD">
                <w:rPr>
                  <w:rStyle w:val="a4"/>
                  <w:rFonts w:ascii="標楷體" w:eastAsia="標楷體" w:hAnsi="標楷體"/>
                  <w:color w:val="365F91" w:themeColor="accent1" w:themeShade="BF"/>
                  <w:sz w:val="28"/>
                  <w:szCs w:val="24"/>
                </w:rPr>
                <w:t>社團法人中華民國視障愛心協會</w:t>
              </w:r>
            </w:hyperlink>
          </w:p>
          <w:p w:rsidR="00E8757C" w:rsidRPr="005371CD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23" w:tgtFrame="_blank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中華民國學習障礙協會</w:t>
              </w:r>
            </w:hyperlink>
          </w:p>
          <w:p w:rsidR="00E8757C" w:rsidRPr="005371CD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24" w:tgtFrame="_blank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台灣赤子心過動症協會</w:t>
              </w:r>
            </w:hyperlink>
          </w:p>
          <w:p w:rsidR="00E8757C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 w:hint="eastAsia"/>
                <w:color w:val="365F91" w:themeColor="accent1" w:themeShade="BF"/>
                <w:sz w:val="28"/>
                <w:szCs w:val="24"/>
              </w:rPr>
            </w:pPr>
            <w:hyperlink r:id="rId25" w:tgtFrame="_blank" w:history="1">
              <w:r w:rsidRPr="005371CD">
                <w:rPr>
                  <w:rStyle w:val="a4"/>
                  <w:rFonts w:ascii="標楷體" w:eastAsia="標楷體" w:hAnsi="標楷體"/>
                  <w:color w:val="365F91" w:themeColor="accent1" w:themeShade="BF"/>
                  <w:sz w:val="28"/>
                  <w:szCs w:val="24"/>
                </w:rPr>
                <w:t>身心障礙e能網</w:t>
              </w:r>
            </w:hyperlink>
          </w:p>
          <w:p w:rsidR="00E8757C" w:rsidRPr="00E8757C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Fonts w:ascii="標楷體" w:eastAsia="標楷體" w:hAnsi="標楷體"/>
                <w:color w:val="365F91" w:themeColor="accent1" w:themeShade="BF"/>
                <w:sz w:val="28"/>
                <w:szCs w:val="24"/>
                <w:u w:val="single"/>
              </w:rPr>
            </w:pPr>
            <w:hyperlink r:id="rId26" w:tgtFrame="_blank" w:history="1">
              <w:r w:rsidRPr="00E8757C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身心障礙者服務資訊網</w:t>
              </w:r>
            </w:hyperlink>
          </w:p>
        </w:tc>
      </w:tr>
      <w:tr w:rsidR="00E8757C" w:rsidTr="00E8757C">
        <w:trPr>
          <w:trHeight w:val="4794"/>
        </w:trPr>
        <w:tc>
          <w:tcPr>
            <w:tcW w:w="544" w:type="dxa"/>
          </w:tcPr>
          <w:p w:rsidR="00E8757C" w:rsidRPr="00E8757C" w:rsidRDefault="00E8757C" w:rsidP="00E8757C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E8757C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特教資源</w:t>
            </w:r>
          </w:p>
        </w:tc>
        <w:tc>
          <w:tcPr>
            <w:tcW w:w="3850" w:type="dxa"/>
          </w:tcPr>
          <w:p w:rsidR="00E8757C" w:rsidRPr="005371CD" w:rsidRDefault="00E8757C" w:rsidP="00173F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27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臺中市特殊教育資訊網</w:t>
              </w:r>
            </w:hyperlink>
          </w:p>
          <w:p w:rsidR="00E8757C" w:rsidRPr="005371CD" w:rsidRDefault="00E8757C" w:rsidP="00173F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28" w:tgtFrame="_blank" w:history="1">
              <w:r w:rsidRPr="005371CD">
                <w:rPr>
                  <w:rStyle w:val="a4"/>
                  <w:rFonts w:ascii="標楷體" w:eastAsia="標楷體" w:hAnsi="標楷體"/>
                  <w:color w:val="365F91" w:themeColor="accent1" w:themeShade="BF"/>
                  <w:sz w:val="28"/>
                  <w:szCs w:val="24"/>
                </w:rPr>
                <w:t>特殊教育性別平等資源網</w:t>
              </w:r>
            </w:hyperlink>
          </w:p>
          <w:p w:rsidR="00E8757C" w:rsidRPr="005371CD" w:rsidRDefault="00E8757C" w:rsidP="00173F72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both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29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高中職身心障礙支援網</w:t>
              </w:r>
            </w:hyperlink>
          </w:p>
          <w:p w:rsidR="00E8757C" w:rsidRDefault="00E8757C" w:rsidP="00173F72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30" w:tgtFrame="_blank" w:history="1">
              <w:r w:rsidRPr="005371CD">
                <w:rPr>
                  <w:rStyle w:val="a4"/>
                  <w:rFonts w:ascii="標楷體" w:eastAsia="標楷體" w:hAnsi="標楷體"/>
                  <w:color w:val="365F91" w:themeColor="accent1" w:themeShade="BF"/>
                  <w:sz w:val="28"/>
                  <w:szCs w:val="24"/>
                </w:rPr>
                <w:t>彰化師範大學特教中心</w:t>
              </w:r>
            </w:hyperlink>
          </w:p>
          <w:p w:rsidR="00E8757C" w:rsidRPr="00E8757C" w:rsidRDefault="00E8757C" w:rsidP="00173F72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Fonts w:ascii="標楷體" w:eastAsia="標楷體" w:hAnsi="標楷體"/>
                <w:color w:val="365F91" w:themeColor="accent1" w:themeShade="BF"/>
                <w:sz w:val="28"/>
                <w:szCs w:val="24"/>
                <w:u w:val="single"/>
              </w:rPr>
            </w:pPr>
            <w:hyperlink r:id="rId31" w:tgtFrame="_blank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臺</w:t>
              </w:r>
              <w:r w:rsidRPr="005371CD">
                <w:rPr>
                  <w:rStyle w:val="a4"/>
                  <w:rFonts w:ascii="標楷體" w:eastAsia="標楷體" w:hAnsi="標楷體"/>
                  <w:color w:val="365F91" w:themeColor="accent1" w:themeShade="BF"/>
                  <w:sz w:val="28"/>
                  <w:szCs w:val="24"/>
                </w:rPr>
                <w:t>中教育大學特教中心</w:t>
              </w:r>
            </w:hyperlink>
          </w:p>
        </w:tc>
        <w:tc>
          <w:tcPr>
            <w:tcW w:w="567" w:type="dxa"/>
          </w:tcPr>
          <w:p w:rsidR="00E8757C" w:rsidRDefault="00E8757C" w:rsidP="00E8757C">
            <w:pPr>
              <w:spacing w:line="276" w:lineRule="auto"/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8757C">
              <w:rPr>
                <w:rFonts w:ascii="標楷體" w:eastAsia="標楷體" w:hAnsi="標楷體" w:hint="eastAsia"/>
                <w:sz w:val="32"/>
                <w:szCs w:val="28"/>
              </w:rPr>
              <w:t>專</w:t>
            </w:r>
          </w:p>
          <w:p w:rsidR="00E8757C" w:rsidRDefault="00E8757C" w:rsidP="00E8757C">
            <w:pPr>
              <w:spacing w:line="276" w:lineRule="auto"/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8757C">
              <w:rPr>
                <w:rFonts w:ascii="標楷體" w:eastAsia="標楷體" w:hAnsi="標楷體" w:hint="eastAsia"/>
                <w:sz w:val="32"/>
                <w:szCs w:val="28"/>
              </w:rPr>
              <w:t>業</w:t>
            </w:r>
          </w:p>
          <w:p w:rsidR="00E8757C" w:rsidRDefault="00E8757C" w:rsidP="00E8757C">
            <w:pPr>
              <w:spacing w:line="276" w:lineRule="auto"/>
              <w:jc w:val="both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8757C">
              <w:rPr>
                <w:rFonts w:ascii="標楷體" w:eastAsia="標楷體" w:hAnsi="標楷體" w:hint="eastAsia"/>
                <w:sz w:val="32"/>
                <w:szCs w:val="28"/>
              </w:rPr>
              <w:t>醫</w:t>
            </w:r>
          </w:p>
          <w:p w:rsidR="00E8757C" w:rsidRPr="00E8757C" w:rsidRDefault="00E8757C" w:rsidP="00E8757C">
            <w:pPr>
              <w:spacing w:line="276" w:lineRule="auto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8757C">
              <w:rPr>
                <w:rFonts w:ascii="標楷體" w:eastAsia="標楷體" w:hAnsi="標楷體" w:hint="eastAsia"/>
                <w:sz w:val="32"/>
                <w:szCs w:val="28"/>
              </w:rPr>
              <w:t>療</w:t>
            </w:r>
          </w:p>
          <w:p w:rsidR="00E8757C" w:rsidRPr="00E8757C" w:rsidRDefault="00E8757C" w:rsidP="00E8757C">
            <w:pPr>
              <w:widowControl/>
              <w:shd w:val="clear" w:color="auto" w:fill="FFFFFF"/>
              <w:spacing w:line="276" w:lineRule="auto"/>
              <w:jc w:val="both"/>
              <w:outlineLvl w:val="1"/>
              <w:rPr>
                <w:rFonts w:ascii="標楷體" w:eastAsia="標楷體" w:hAnsi="標楷體"/>
                <w:color w:val="365F91" w:themeColor="accent1" w:themeShade="BF"/>
                <w:sz w:val="28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E8757C" w:rsidRPr="005371CD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color w:val="365F91" w:themeColor="accent1" w:themeShade="BF"/>
                <w:sz w:val="28"/>
                <w:szCs w:val="24"/>
              </w:rPr>
            </w:pPr>
            <w:hyperlink r:id="rId32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中國醫藥大學附屬醫院</w:t>
              </w:r>
            </w:hyperlink>
          </w:p>
          <w:p w:rsidR="00E8757C" w:rsidRPr="005371CD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33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中山醫學大學附屬醫院</w:t>
              </w:r>
            </w:hyperlink>
          </w:p>
          <w:p w:rsidR="00E8757C" w:rsidRPr="005371CD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34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澄清醫院</w:t>
              </w:r>
            </w:hyperlink>
          </w:p>
          <w:p w:rsidR="00E8757C" w:rsidRPr="005371CD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/>
                <w:color w:val="365F91" w:themeColor="accent1" w:themeShade="BF"/>
                <w:sz w:val="28"/>
                <w:szCs w:val="24"/>
              </w:rPr>
            </w:pPr>
            <w:hyperlink r:id="rId35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臺中榮民總醫院</w:t>
              </w:r>
            </w:hyperlink>
          </w:p>
          <w:p w:rsidR="00E8757C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Style w:val="a4"/>
                <w:rFonts w:ascii="標楷體" w:eastAsia="標楷體" w:hAnsi="標楷體" w:hint="eastAsia"/>
                <w:color w:val="365F91" w:themeColor="accent1" w:themeShade="BF"/>
                <w:sz w:val="28"/>
                <w:szCs w:val="24"/>
              </w:rPr>
            </w:pPr>
            <w:hyperlink r:id="rId36" w:history="1">
              <w:r w:rsidRPr="005371CD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大里仁愛醫院</w:t>
              </w:r>
            </w:hyperlink>
          </w:p>
          <w:p w:rsidR="00E8757C" w:rsidRPr="00E8757C" w:rsidRDefault="00E8757C" w:rsidP="00E8757C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spacing w:line="276" w:lineRule="auto"/>
              <w:ind w:leftChars="0"/>
              <w:jc w:val="both"/>
              <w:outlineLvl w:val="1"/>
              <w:rPr>
                <w:rFonts w:ascii="標楷體" w:eastAsia="標楷體" w:hAnsi="標楷體"/>
                <w:color w:val="365F91" w:themeColor="accent1" w:themeShade="BF"/>
                <w:sz w:val="28"/>
                <w:szCs w:val="24"/>
                <w:u w:val="single"/>
              </w:rPr>
            </w:pPr>
            <w:hyperlink r:id="rId37" w:history="1">
              <w:r w:rsidRPr="00E8757C">
                <w:rPr>
                  <w:rStyle w:val="a4"/>
                  <w:rFonts w:ascii="標楷體" w:eastAsia="標楷體" w:hAnsi="標楷體" w:hint="eastAsia"/>
                  <w:color w:val="365F91" w:themeColor="accent1" w:themeShade="BF"/>
                  <w:sz w:val="28"/>
                  <w:szCs w:val="24"/>
                </w:rPr>
                <w:t>國軍臺中總醫院</w:t>
              </w:r>
            </w:hyperlink>
          </w:p>
        </w:tc>
      </w:tr>
    </w:tbl>
    <w:p w:rsidR="005371CD" w:rsidRPr="005371CD" w:rsidRDefault="005371CD" w:rsidP="005371CD">
      <w:pPr>
        <w:spacing w:line="276" w:lineRule="auto"/>
        <w:rPr>
          <w:sz w:val="28"/>
        </w:rPr>
        <w:sectPr w:rsidR="005371CD" w:rsidRPr="005371CD" w:rsidSect="00E8757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30CCB" w:rsidRPr="009810D0" w:rsidRDefault="00C30CCB" w:rsidP="009810D0">
      <w:pPr>
        <w:spacing w:line="276" w:lineRule="auto"/>
        <w:rPr>
          <w:sz w:val="28"/>
        </w:rPr>
        <w:sectPr w:rsidR="00C30CCB" w:rsidRPr="009810D0" w:rsidSect="00E8757C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5371CD" w:rsidRPr="005371CD" w:rsidRDefault="005371CD" w:rsidP="005371CD">
      <w:pPr>
        <w:spacing w:line="276" w:lineRule="auto"/>
        <w:rPr>
          <w:rFonts w:ascii="標楷體" w:eastAsia="標楷體" w:hAnsi="標楷體"/>
          <w:sz w:val="32"/>
          <w:szCs w:val="28"/>
        </w:rPr>
        <w:sectPr w:rsidR="005371CD" w:rsidRPr="005371CD" w:rsidSect="005371CD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C30CCB" w:rsidRPr="009810D0" w:rsidRDefault="00C30CCB" w:rsidP="009810D0">
      <w:pPr>
        <w:widowControl/>
        <w:shd w:val="clear" w:color="auto" w:fill="FFFFFF"/>
        <w:spacing w:line="276" w:lineRule="auto"/>
        <w:outlineLvl w:val="1"/>
        <w:rPr>
          <w:rStyle w:val="a4"/>
          <w:rFonts w:ascii="標楷體" w:eastAsia="標楷體" w:hAnsi="標楷體"/>
          <w:color w:val="365F91" w:themeColor="accent1" w:themeShade="BF"/>
          <w:sz w:val="28"/>
          <w:szCs w:val="24"/>
        </w:rPr>
        <w:sectPr w:rsidR="00C30CCB" w:rsidRPr="009810D0" w:rsidSect="00C30CCB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C30CCB" w:rsidRPr="009810D0" w:rsidRDefault="00C30CCB" w:rsidP="009810D0">
      <w:pPr>
        <w:spacing w:line="276" w:lineRule="auto"/>
        <w:rPr>
          <w:rFonts w:ascii="標楷體" w:eastAsia="標楷體" w:hAnsi="標楷體"/>
          <w:sz w:val="32"/>
          <w:szCs w:val="28"/>
        </w:rPr>
        <w:sectPr w:rsidR="00C30CCB" w:rsidRPr="009810D0" w:rsidSect="005371CD">
          <w:type w:val="continuous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9810D0" w:rsidRPr="009810D0" w:rsidRDefault="009810D0" w:rsidP="00E8757C">
      <w:pPr>
        <w:widowControl/>
        <w:shd w:val="clear" w:color="auto" w:fill="FFFFFF"/>
        <w:spacing w:line="276" w:lineRule="auto"/>
        <w:outlineLvl w:val="1"/>
        <w:rPr>
          <w:rStyle w:val="a4"/>
          <w:rFonts w:ascii="標楷體" w:eastAsia="標楷體" w:hAnsi="標楷體"/>
          <w:color w:val="365F91" w:themeColor="accent1" w:themeShade="BF"/>
          <w:sz w:val="28"/>
          <w:szCs w:val="24"/>
        </w:rPr>
      </w:pPr>
      <w:bookmarkStart w:id="0" w:name="_GoBack"/>
      <w:bookmarkEnd w:id="0"/>
    </w:p>
    <w:sectPr w:rsidR="009810D0" w:rsidRPr="009810D0" w:rsidSect="00E8757C">
      <w:type w:val="continuous"/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26" w:rsidRDefault="00254726" w:rsidP="002C7EAE">
      <w:r>
        <w:separator/>
      </w:r>
    </w:p>
  </w:endnote>
  <w:endnote w:type="continuationSeparator" w:id="0">
    <w:p w:rsidR="00254726" w:rsidRDefault="00254726" w:rsidP="002C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26" w:rsidRDefault="00254726" w:rsidP="002C7EAE">
      <w:r>
        <w:separator/>
      </w:r>
    </w:p>
  </w:footnote>
  <w:footnote w:type="continuationSeparator" w:id="0">
    <w:p w:rsidR="00254726" w:rsidRDefault="00254726" w:rsidP="002C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3D7D"/>
    <w:multiLevelType w:val="hybridMultilevel"/>
    <w:tmpl w:val="033C78A2"/>
    <w:lvl w:ilvl="0" w:tplc="0409000D">
      <w:start w:val="1"/>
      <w:numFmt w:val="bullet"/>
      <w:lvlText w:val="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">
    <w:nsid w:val="3FE6108C"/>
    <w:multiLevelType w:val="hybridMultilevel"/>
    <w:tmpl w:val="557A9480"/>
    <w:lvl w:ilvl="0" w:tplc="04090009">
      <w:start w:val="1"/>
      <w:numFmt w:val="bullet"/>
      <w:lvlText w:val="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2">
    <w:nsid w:val="76E20337"/>
    <w:multiLevelType w:val="hybridMultilevel"/>
    <w:tmpl w:val="329630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D2"/>
    <w:rsid w:val="0006613B"/>
    <w:rsid w:val="00066689"/>
    <w:rsid w:val="000B79B4"/>
    <w:rsid w:val="00187C1D"/>
    <w:rsid w:val="00245A48"/>
    <w:rsid w:val="00246329"/>
    <w:rsid w:val="00254726"/>
    <w:rsid w:val="00283222"/>
    <w:rsid w:val="002C03CE"/>
    <w:rsid w:val="002C7EAE"/>
    <w:rsid w:val="00322B2D"/>
    <w:rsid w:val="0037483D"/>
    <w:rsid w:val="005371CD"/>
    <w:rsid w:val="006104D2"/>
    <w:rsid w:val="0062076B"/>
    <w:rsid w:val="00642519"/>
    <w:rsid w:val="00695989"/>
    <w:rsid w:val="00757892"/>
    <w:rsid w:val="0076155A"/>
    <w:rsid w:val="00776D96"/>
    <w:rsid w:val="008A08AA"/>
    <w:rsid w:val="008D37A4"/>
    <w:rsid w:val="00967192"/>
    <w:rsid w:val="009810D0"/>
    <w:rsid w:val="009945EC"/>
    <w:rsid w:val="00C30CCB"/>
    <w:rsid w:val="00D531E4"/>
    <w:rsid w:val="00DD3168"/>
    <w:rsid w:val="00E301C2"/>
    <w:rsid w:val="00E8757C"/>
    <w:rsid w:val="00F90A29"/>
    <w:rsid w:val="00F94B6D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6668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D2"/>
    <w:pPr>
      <w:ind w:leftChars="200" w:left="480"/>
    </w:pPr>
  </w:style>
  <w:style w:type="character" w:styleId="a4">
    <w:name w:val="Hyperlink"/>
    <w:basedOn w:val="a0"/>
    <w:uiPriority w:val="99"/>
    <w:unhideWhenUsed/>
    <w:rsid w:val="006104D2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06668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2C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C7EA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C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C7E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C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D6DF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3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6668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D2"/>
    <w:pPr>
      <w:ind w:leftChars="200" w:left="480"/>
    </w:pPr>
  </w:style>
  <w:style w:type="character" w:styleId="a4">
    <w:name w:val="Hyperlink"/>
    <w:basedOn w:val="a0"/>
    <w:uiPriority w:val="99"/>
    <w:unhideWhenUsed/>
    <w:rsid w:val="006104D2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06668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2C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C7EA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C7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C7E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CC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FD6DF5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537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tol.net/" TargetMode="External"/><Relationship Id="rId18" Type="http://schemas.openxmlformats.org/officeDocument/2006/relationships/hyperlink" Target="http://www.soundhome.org.tw/sh_b/index_s.php" TargetMode="External"/><Relationship Id="rId26" Type="http://schemas.openxmlformats.org/officeDocument/2006/relationships/hyperlink" Target="http://disable.yam.org.tw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act.org.tw/" TargetMode="External"/><Relationship Id="rId34" Type="http://schemas.openxmlformats.org/officeDocument/2006/relationships/hyperlink" Target="http://www.ccgh.com.t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et.edu.tw/default.asp" TargetMode="External"/><Relationship Id="rId17" Type="http://schemas.openxmlformats.org/officeDocument/2006/relationships/hyperlink" Target="http://www.lovehome.org.tw/" TargetMode="External"/><Relationship Id="rId25" Type="http://schemas.openxmlformats.org/officeDocument/2006/relationships/hyperlink" Target="http://www.enable.org.tw/" TargetMode="External"/><Relationship Id="rId33" Type="http://schemas.openxmlformats.org/officeDocument/2006/relationships/hyperlink" Target="http://www.csh.org.tw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metcf.org.tw/" TargetMode="External"/><Relationship Id="rId20" Type="http://schemas.openxmlformats.org/officeDocument/2006/relationships/hyperlink" Target="http://www.eden.org.tw/" TargetMode="External"/><Relationship Id="rId29" Type="http://schemas.openxmlformats.org/officeDocument/2006/relationships/hyperlink" Target="http://support.aide.gov.tw/goweb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tw/Default.aspx?WID=65cdb365-af62-48cc-99d9-f9e2646b5b70" TargetMode="External"/><Relationship Id="rId24" Type="http://schemas.openxmlformats.org/officeDocument/2006/relationships/hyperlink" Target="http://www.adhd.org.tw/" TargetMode="External"/><Relationship Id="rId32" Type="http://schemas.openxmlformats.org/officeDocument/2006/relationships/hyperlink" Target="http://www.cmuh.cmu.edu.tw/web/guest" TargetMode="External"/><Relationship Id="rId37" Type="http://schemas.openxmlformats.org/officeDocument/2006/relationships/hyperlink" Target="http://803.mnd.gov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ide.edu.tw/Partners/Default.aspx" TargetMode="External"/><Relationship Id="rId23" Type="http://schemas.openxmlformats.org/officeDocument/2006/relationships/hyperlink" Target="http://ald.daleweb.org/" TargetMode="External"/><Relationship Id="rId28" Type="http://schemas.openxmlformats.org/officeDocument/2006/relationships/hyperlink" Target="http://gender.set.edu.tw/" TargetMode="External"/><Relationship Id="rId36" Type="http://schemas.openxmlformats.org/officeDocument/2006/relationships/hyperlink" Target="http://www.jah.org.tw/" TargetMode="External"/><Relationship Id="rId10" Type="http://schemas.openxmlformats.org/officeDocument/2006/relationships/hyperlink" Target="http://www.health.taichung.gov.tw/" TargetMode="External"/><Relationship Id="rId19" Type="http://schemas.openxmlformats.org/officeDocument/2006/relationships/hyperlink" Target="http://www.guidedog.tw/" TargetMode="External"/><Relationship Id="rId31" Type="http://schemas.openxmlformats.org/officeDocument/2006/relationships/hyperlink" Target="http://www.ntcu.edu.tw/spc/aspc/c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ciety.taichung.gov.tw/index.asp" TargetMode="External"/><Relationship Id="rId14" Type="http://schemas.openxmlformats.org/officeDocument/2006/relationships/hyperlink" Target="http://www.dale.nhcue.edu.tw/" TargetMode="External"/><Relationship Id="rId22" Type="http://schemas.openxmlformats.org/officeDocument/2006/relationships/hyperlink" Target="http://vil.e-office.tw/index.aspx" TargetMode="External"/><Relationship Id="rId27" Type="http://schemas.openxmlformats.org/officeDocument/2006/relationships/hyperlink" Target="http://spec.tc.edu.tw/" TargetMode="External"/><Relationship Id="rId30" Type="http://schemas.openxmlformats.org/officeDocument/2006/relationships/hyperlink" Target="http://spedc.ncue.edu.tw/spedc/" TargetMode="External"/><Relationship Id="rId35" Type="http://schemas.openxmlformats.org/officeDocument/2006/relationships/hyperlink" Target="http://www.vghtc.gov.tw/GipOpenWeb/wSite/mp?mp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61F4-DC99-4D2C-A256-FC1035C4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1644</Characters>
  <Application>Microsoft Office Word</Application>
  <DocSecurity>0</DocSecurity>
  <Lines>13</Lines>
  <Paragraphs>3</Paragraphs>
  <ScaleCrop>false</ScaleCrop>
  <Company>whs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beauty</dc:creator>
  <cp:lastModifiedBy>TBPS</cp:lastModifiedBy>
  <cp:revision>7</cp:revision>
  <dcterms:created xsi:type="dcterms:W3CDTF">2017-01-16T08:59:00Z</dcterms:created>
  <dcterms:modified xsi:type="dcterms:W3CDTF">2017-01-16T09:28:00Z</dcterms:modified>
</cp:coreProperties>
</file>